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90B" w:rsidRDefault="0027490B" w:rsidP="0027490B">
      <w:pPr>
        <w:rPr>
          <w:rFonts w:ascii="Arial" w:hAnsi="Arial"/>
        </w:rPr>
      </w:pPr>
      <w:r w:rsidRPr="007033F5">
        <w:rPr>
          <w:rFonts w:ascii="Arial" w:hAnsi="Arial"/>
        </w:rPr>
        <w:t xml:space="preserve">The Carroll County Treasurer’s office is pleased to offer an easy, convenient way to pay your real estate property taxes.  With this signed authorization, your payment will be automatically transferred from your checking or savings account directly to </w:t>
      </w:r>
      <w:r>
        <w:rPr>
          <w:rFonts w:ascii="Arial" w:hAnsi="Arial"/>
        </w:rPr>
        <w:t>Carroll</w:t>
      </w:r>
      <w:r w:rsidRPr="007033F5">
        <w:rPr>
          <w:rFonts w:ascii="Arial" w:hAnsi="Arial"/>
        </w:rPr>
        <w:t xml:space="preserve"> County’s account.  We offer this option as a way to save you time</w:t>
      </w:r>
      <w:r>
        <w:rPr>
          <w:rFonts w:ascii="Arial" w:hAnsi="Arial"/>
        </w:rPr>
        <w:t xml:space="preserve"> and</w:t>
      </w:r>
      <w:r w:rsidRPr="007033F5">
        <w:rPr>
          <w:rFonts w:ascii="Arial" w:hAnsi="Arial"/>
        </w:rPr>
        <w:t xml:space="preserve"> to help avoid penalties associated with forgotten or late payments.  To sign up, </w:t>
      </w:r>
      <w:r>
        <w:rPr>
          <w:rFonts w:ascii="Arial" w:hAnsi="Arial"/>
        </w:rPr>
        <w:t xml:space="preserve">please </w:t>
      </w:r>
      <w:r w:rsidRPr="007033F5">
        <w:rPr>
          <w:rFonts w:ascii="Arial" w:hAnsi="Arial"/>
        </w:rPr>
        <w:t xml:space="preserve">complete, </w:t>
      </w:r>
      <w:r>
        <w:rPr>
          <w:rFonts w:ascii="Arial" w:hAnsi="Arial"/>
        </w:rPr>
        <w:t>sign, and return</w:t>
      </w:r>
      <w:r w:rsidRPr="007033F5">
        <w:rPr>
          <w:rFonts w:ascii="Arial" w:hAnsi="Arial"/>
        </w:rPr>
        <w:t xml:space="preserve"> </w:t>
      </w:r>
      <w:r w:rsidR="00DB7739">
        <w:rPr>
          <w:rFonts w:ascii="Arial" w:hAnsi="Arial"/>
        </w:rPr>
        <w:t>this form</w:t>
      </w:r>
      <w:r w:rsidRPr="007033F5">
        <w:rPr>
          <w:rFonts w:ascii="Arial" w:hAnsi="Arial"/>
        </w:rPr>
        <w:t xml:space="preserve"> to our office.   </w:t>
      </w:r>
    </w:p>
    <w:p w:rsidR="00C43E52" w:rsidRDefault="00C43E52" w:rsidP="0027490B">
      <w:pPr>
        <w:rPr>
          <w:rFonts w:ascii="Arial" w:hAnsi="Arial"/>
        </w:rPr>
      </w:pPr>
    </w:p>
    <w:p w:rsidR="00C43E52" w:rsidRPr="00171D85" w:rsidRDefault="00C43E52" w:rsidP="00C43E52">
      <w:pPr>
        <w:pStyle w:val="Heading1"/>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themeFill="text1"/>
        <w:ind w:left="1440" w:right="1440"/>
        <w:jc w:val="center"/>
        <w:rPr>
          <w:rFonts w:ascii="Arial" w:hAnsi="Arial"/>
          <w:i/>
          <w:color w:val="FFFFFF" w:themeColor="background1"/>
          <w:sz w:val="8"/>
          <w:szCs w:val="8"/>
        </w:rPr>
      </w:pPr>
    </w:p>
    <w:p w:rsidR="00C43E52" w:rsidRPr="00171D85" w:rsidRDefault="00C43E52" w:rsidP="00C43E52">
      <w:pPr>
        <w:pStyle w:val="Heading1"/>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themeFill="text1"/>
        <w:ind w:left="1440" w:right="1440"/>
        <w:jc w:val="center"/>
        <w:rPr>
          <w:rFonts w:ascii="Arial" w:hAnsi="Arial"/>
          <w:i/>
          <w:color w:val="FFFFFF" w:themeColor="background1"/>
        </w:rPr>
      </w:pPr>
      <w:r w:rsidRPr="00171D85">
        <w:rPr>
          <w:rFonts w:ascii="Arial" w:hAnsi="Arial"/>
          <w:i/>
          <w:color w:val="FFFFFF" w:themeColor="background1"/>
        </w:rPr>
        <w:t>Important: You must attach the tax statement payment stub</w:t>
      </w:r>
    </w:p>
    <w:p w:rsidR="00C43E52" w:rsidRPr="00171D85" w:rsidRDefault="00C43E52" w:rsidP="00C43E52">
      <w:pPr>
        <w:pStyle w:val="Heading1"/>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themeFill="text1"/>
        <w:ind w:left="1440" w:right="1440"/>
        <w:jc w:val="center"/>
        <w:rPr>
          <w:rFonts w:ascii="Arial" w:hAnsi="Arial"/>
          <w:i/>
          <w:color w:val="FFFFFF" w:themeColor="background1"/>
        </w:rPr>
      </w:pPr>
      <w:proofErr w:type="gramStart"/>
      <w:r w:rsidRPr="00171D85">
        <w:rPr>
          <w:rFonts w:ascii="Arial" w:hAnsi="Arial"/>
          <w:i/>
          <w:color w:val="FFFFFF" w:themeColor="background1"/>
        </w:rPr>
        <w:t>for</w:t>
      </w:r>
      <w:proofErr w:type="gramEnd"/>
      <w:r w:rsidRPr="00171D85">
        <w:rPr>
          <w:rFonts w:ascii="Arial" w:hAnsi="Arial"/>
          <w:i/>
          <w:color w:val="FFFFFF" w:themeColor="background1"/>
        </w:rPr>
        <w:t xml:space="preserve"> all parcels to be included in your payment.</w:t>
      </w:r>
    </w:p>
    <w:p w:rsidR="00C43E52" w:rsidRPr="00171D85" w:rsidRDefault="00C43E52" w:rsidP="00C43E5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themeFill="text1"/>
        <w:ind w:left="1440" w:right="1440"/>
        <w:jc w:val="center"/>
        <w:rPr>
          <w:b/>
          <w:color w:val="FFFFFF" w:themeColor="background1"/>
          <w:sz w:val="8"/>
          <w:szCs w:val="8"/>
        </w:rPr>
      </w:pPr>
    </w:p>
    <w:p w:rsidR="00C43E52" w:rsidRDefault="00C43E52" w:rsidP="0027490B">
      <w:pPr>
        <w:rPr>
          <w:rFonts w:ascii="Arial" w:hAnsi="Arial"/>
        </w:rPr>
      </w:pPr>
    </w:p>
    <w:p w:rsidR="0027490B" w:rsidRPr="007033F5" w:rsidRDefault="0027490B" w:rsidP="00A5325D">
      <w:pPr>
        <w:pStyle w:val="BodyText"/>
        <w:pBdr>
          <w:bottom w:val="single" w:sz="4" w:space="1" w:color="auto"/>
        </w:pBdr>
        <w:rPr>
          <w:rFonts w:ascii="Arial" w:hAnsi="Arial"/>
          <w:sz w:val="16"/>
          <w:szCs w:val="16"/>
        </w:rPr>
      </w:pPr>
    </w:p>
    <w:p w:rsidR="00A5325D" w:rsidRDefault="00A5325D" w:rsidP="0027490B">
      <w:pPr>
        <w:rPr>
          <w:rFonts w:ascii="Arial" w:hAnsi="Arial"/>
        </w:rPr>
      </w:pPr>
    </w:p>
    <w:p w:rsidR="0027490B" w:rsidRPr="007033F5" w:rsidRDefault="0027490B" w:rsidP="0027490B">
      <w:pPr>
        <w:rPr>
          <w:rFonts w:ascii="Arial" w:hAnsi="Arial"/>
        </w:rPr>
      </w:pPr>
      <w:r w:rsidRPr="007033F5">
        <w:rPr>
          <w:rFonts w:ascii="Arial" w:hAnsi="Arial"/>
        </w:rPr>
        <w:t xml:space="preserve">Company Name:  </w:t>
      </w:r>
      <w:r w:rsidRPr="007033F5">
        <w:rPr>
          <w:rFonts w:ascii="Arial" w:hAnsi="Arial"/>
          <w:u w:val="single"/>
        </w:rPr>
        <w:t>Carroll County Treasurer</w:t>
      </w:r>
      <w:r w:rsidRPr="007033F5">
        <w:rPr>
          <w:rFonts w:ascii="Arial" w:hAnsi="Arial"/>
        </w:rPr>
        <w:tab/>
      </w:r>
      <w:r w:rsidRPr="007033F5">
        <w:rPr>
          <w:rFonts w:ascii="Arial" w:hAnsi="Arial"/>
        </w:rPr>
        <w:tab/>
      </w:r>
    </w:p>
    <w:p w:rsidR="0027490B" w:rsidRPr="007033F5" w:rsidRDefault="0027490B" w:rsidP="0027490B">
      <w:pPr>
        <w:pStyle w:val="BodyText"/>
        <w:rPr>
          <w:rFonts w:ascii="Arial" w:hAnsi="Arial"/>
          <w:sz w:val="16"/>
          <w:szCs w:val="16"/>
        </w:rPr>
      </w:pPr>
    </w:p>
    <w:p w:rsidR="0027490B" w:rsidRPr="007033F5" w:rsidRDefault="0027490B" w:rsidP="0027490B">
      <w:pPr>
        <w:pStyle w:val="BodyText"/>
        <w:rPr>
          <w:rFonts w:ascii="Arial" w:hAnsi="Arial"/>
        </w:rPr>
      </w:pPr>
      <w:r w:rsidRPr="007033F5">
        <w:rPr>
          <w:rFonts w:ascii="Arial" w:hAnsi="Arial"/>
        </w:rPr>
        <w:t xml:space="preserve">I (we) hereby authorize the Carroll County Treasurer to initiate debit entries for the payment of my Carroll County real estate property taxes, </w:t>
      </w:r>
      <w:r w:rsidR="00A5325D">
        <w:rPr>
          <w:rFonts w:ascii="Arial" w:hAnsi="Arial"/>
        </w:rPr>
        <w:t>from</w:t>
      </w:r>
      <w:r w:rsidRPr="007033F5">
        <w:rPr>
          <w:rFonts w:ascii="Arial" w:hAnsi="Arial"/>
        </w:rPr>
        <w:t xml:space="preserve"> my (our) account indicated below at the Financial institution names below.</w:t>
      </w:r>
    </w:p>
    <w:p w:rsidR="0027490B" w:rsidRDefault="0027490B" w:rsidP="0027490B">
      <w:pPr>
        <w:pStyle w:val="BodyText"/>
        <w:rPr>
          <w:rFonts w:ascii="Arial" w:hAnsi="Arial"/>
        </w:rPr>
      </w:pPr>
    </w:p>
    <w:p w:rsidR="00A5325D" w:rsidRDefault="00A5325D" w:rsidP="00A5325D">
      <w:pPr>
        <w:pStyle w:val="BodyText"/>
        <w:tabs>
          <w:tab w:val="right" w:pos="4860"/>
          <w:tab w:val="left" w:pos="5220"/>
        </w:tabs>
        <w:rPr>
          <w:rFonts w:ascii="Arial" w:hAnsi="Arial"/>
        </w:rPr>
      </w:pPr>
      <w:r>
        <w:rPr>
          <w:rFonts w:ascii="Arial" w:hAnsi="Arial" w:cs="Arial"/>
          <w:sz w:val="36"/>
          <w:szCs w:val="36"/>
        </w:rPr>
        <w:tab/>
      </w:r>
      <w:r w:rsidRPr="00A5325D">
        <w:rPr>
          <w:rFonts w:ascii="Arial" w:hAnsi="Arial" w:cs="Arial"/>
          <w:sz w:val="36"/>
          <w:szCs w:val="36"/>
        </w:rPr>
        <w:t>□</w:t>
      </w:r>
      <w:r>
        <w:rPr>
          <w:rFonts w:ascii="Arial" w:hAnsi="Arial"/>
        </w:rPr>
        <w:t xml:space="preserve"> Checking Account</w:t>
      </w:r>
      <w:r>
        <w:rPr>
          <w:rFonts w:ascii="Arial" w:hAnsi="Arial"/>
        </w:rPr>
        <w:tab/>
      </w:r>
      <w:r w:rsidRPr="00A5325D">
        <w:rPr>
          <w:rFonts w:ascii="Arial" w:hAnsi="Arial" w:cs="Arial"/>
          <w:sz w:val="36"/>
          <w:szCs w:val="36"/>
        </w:rPr>
        <w:t>□</w:t>
      </w:r>
      <w:r>
        <w:rPr>
          <w:rFonts w:ascii="Arial" w:hAnsi="Arial"/>
        </w:rPr>
        <w:t xml:space="preserve"> Savings Account</w:t>
      </w:r>
    </w:p>
    <w:p w:rsidR="00A5325D" w:rsidRDefault="00A5325D" w:rsidP="00A5325D">
      <w:pPr>
        <w:pStyle w:val="BodyText"/>
        <w:rPr>
          <w:rFonts w:ascii="Arial" w:hAnsi="Arial"/>
        </w:rPr>
      </w:pPr>
    </w:p>
    <w:p w:rsidR="00A5325D" w:rsidRPr="007033F5" w:rsidRDefault="00A5325D" w:rsidP="0027490B">
      <w:pPr>
        <w:pStyle w:val="BodyText"/>
        <w:rPr>
          <w:rFonts w:ascii="Arial" w:hAnsi="Arial"/>
        </w:rPr>
      </w:pPr>
    </w:p>
    <w:p w:rsidR="0027490B" w:rsidRDefault="0027490B" w:rsidP="0027490B">
      <w:pPr>
        <w:pStyle w:val="BodyText"/>
        <w:tabs>
          <w:tab w:val="right" w:leader="underscore" w:pos="4500"/>
          <w:tab w:val="center" w:pos="4680"/>
          <w:tab w:val="left" w:pos="4860"/>
          <w:tab w:val="right" w:leader="underscore" w:pos="936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27490B" w:rsidRPr="007033F5" w:rsidRDefault="00A5325D" w:rsidP="0027490B">
      <w:pPr>
        <w:pStyle w:val="BodyText"/>
        <w:tabs>
          <w:tab w:val="center" w:pos="2340"/>
          <w:tab w:val="center" w:pos="4680"/>
          <w:tab w:val="center" w:pos="6840"/>
        </w:tabs>
        <w:rPr>
          <w:rFonts w:ascii="Arial" w:hAnsi="Arial"/>
          <w:i/>
          <w:sz w:val="16"/>
          <w:szCs w:val="16"/>
        </w:rPr>
      </w:pPr>
      <w:r>
        <w:rPr>
          <w:rFonts w:ascii="Arial" w:hAnsi="Arial"/>
          <w:i/>
          <w:sz w:val="16"/>
          <w:szCs w:val="16"/>
        </w:rPr>
        <w:tab/>
      </w:r>
      <w:r w:rsidR="0027490B" w:rsidRPr="007033F5">
        <w:rPr>
          <w:rFonts w:ascii="Arial" w:hAnsi="Arial"/>
          <w:i/>
          <w:sz w:val="16"/>
          <w:szCs w:val="16"/>
        </w:rPr>
        <w:t>Account Number</w:t>
      </w:r>
      <w:r w:rsidR="0027490B" w:rsidRPr="007033F5">
        <w:rPr>
          <w:rFonts w:ascii="Arial" w:hAnsi="Arial"/>
          <w:i/>
          <w:sz w:val="16"/>
          <w:szCs w:val="16"/>
        </w:rPr>
        <w:tab/>
      </w:r>
      <w:r w:rsidR="0027490B" w:rsidRPr="007033F5">
        <w:rPr>
          <w:rFonts w:ascii="Arial" w:hAnsi="Arial"/>
          <w:i/>
          <w:sz w:val="16"/>
          <w:szCs w:val="16"/>
        </w:rPr>
        <w:tab/>
      </w:r>
      <w:r>
        <w:rPr>
          <w:rFonts w:ascii="Arial" w:hAnsi="Arial"/>
          <w:i/>
          <w:sz w:val="16"/>
          <w:szCs w:val="16"/>
        </w:rPr>
        <w:t>Financial Institution Routing Number</w:t>
      </w:r>
    </w:p>
    <w:p w:rsidR="0027490B" w:rsidRPr="007033F5" w:rsidRDefault="0027490B" w:rsidP="0027490B">
      <w:pPr>
        <w:pStyle w:val="BodyText"/>
        <w:rPr>
          <w:rFonts w:ascii="Arial" w:hAnsi="Arial"/>
        </w:rPr>
      </w:pPr>
    </w:p>
    <w:p w:rsidR="0027490B" w:rsidRDefault="0027490B" w:rsidP="0027490B">
      <w:pPr>
        <w:pStyle w:val="BodyText"/>
        <w:tabs>
          <w:tab w:val="right" w:leader="underscore" w:pos="9360"/>
        </w:tabs>
        <w:rPr>
          <w:rFonts w:ascii="Arial" w:hAnsi="Arial"/>
        </w:rPr>
      </w:pPr>
      <w:r>
        <w:rPr>
          <w:rFonts w:ascii="Arial" w:hAnsi="Arial"/>
        </w:rPr>
        <w:tab/>
      </w:r>
    </w:p>
    <w:p w:rsidR="0027490B" w:rsidRPr="007033F5" w:rsidRDefault="0027490B" w:rsidP="0027490B">
      <w:pPr>
        <w:pStyle w:val="BodyText"/>
        <w:tabs>
          <w:tab w:val="center" w:pos="4680"/>
        </w:tabs>
        <w:rPr>
          <w:rFonts w:ascii="Arial" w:hAnsi="Arial"/>
          <w:i/>
          <w:sz w:val="16"/>
          <w:szCs w:val="16"/>
        </w:rPr>
      </w:pPr>
      <w:r w:rsidRPr="007033F5">
        <w:rPr>
          <w:rFonts w:ascii="Arial" w:hAnsi="Arial"/>
          <w:i/>
          <w:sz w:val="16"/>
          <w:szCs w:val="16"/>
        </w:rPr>
        <w:tab/>
      </w:r>
      <w:r>
        <w:rPr>
          <w:rFonts w:ascii="Arial" w:hAnsi="Arial"/>
          <w:i/>
          <w:sz w:val="16"/>
          <w:szCs w:val="16"/>
        </w:rPr>
        <w:t>Financial Institution Name</w:t>
      </w:r>
    </w:p>
    <w:p w:rsidR="0027490B" w:rsidRPr="007033F5" w:rsidRDefault="0027490B" w:rsidP="0027490B">
      <w:pPr>
        <w:pStyle w:val="BodyText"/>
        <w:rPr>
          <w:rFonts w:ascii="Arial" w:hAnsi="Arial"/>
        </w:rPr>
      </w:pPr>
    </w:p>
    <w:p w:rsidR="0027490B" w:rsidRDefault="0027490B" w:rsidP="0027490B">
      <w:pPr>
        <w:pStyle w:val="BodyText"/>
        <w:tabs>
          <w:tab w:val="right" w:leader="underscore" w:pos="9360"/>
        </w:tabs>
        <w:rPr>
          <w:rFonts w:ascii="Arial" w:hAnsi="Arial"/>
        </w:rPr>
      </w:pPr>
      <w:r>
        <w:rPr>
          <w:rFonts w:ascii="Arial" w:hAnsi="Arial"/>
        </w:rPr>
        <w:tab/>
      </w:r>
    </w:p>
    <w:p w:rsidR="0027490B" w:rsidRPr="007033F5" w:rsidRDefault="0027490B" w:rsidP="0027490B">
      <w:pPr>
        <w:pStyle w:val="BodyText"/>
        <w:tabs>
          <w:tab w:val="center" w:pos="4680"/>
        </w:tabs>
        <w:rPr>
          <w:rFonts w:ascii="Arial" w:hAnsi="Arial"/>
          <w:i/>
          <w:sz w:val="16"/>
          <w:szCs w:val="16"/>
        </w:rPr>
      </w:pPr>
      <w:r w:rsidRPr="007033F5">
        <w:rPr>
          <w:rFonts w:ascii="Arial" w:hAnsi="Arial"/>
          <w:i/>
          <w:sz w:val="16"/>
          <w:szCs w:val="16"/>
        </w:rPr>
        <w:tab/>
      </w:r>
      <w:r>
        <w:rPr>
          <w:rFonts w:ascii="Arial" w:hAnsi="Arial"/>
          <w:i/>
          <w:sz w:val="16"/>
          <w:szCs w:val="16"/>
        </w:rPr>
        <w:t>Financial Institution Address</w:t>
      </w:r>
    </w:p>
    <w:p w:rsidR="0027490B" w:rsidRPr="007033F5" w:rsidRDefault="0027490B" w:rsidP="0027490B">
      <w:pPr>
        <w:pStyle w:val="BodyText"/>
        <w:rPr>
          <w:rFonts w:ascii="Arial" w:hAnsi="Arial"/>
        </w:rPr>
      </w:pPr>
    </w:p>
    <w:p w:rsidR="0027490B" w:rsidRDefault="0027490B" w:rsidP="0027490B">
      <w:pPr>
        <w:pStyle w:val="BodyText"/>
        <w:rPr>
          <w:rFonts w:ascii="Arial" w:hAnsi="Arial"/>
          <w:sz w:val="16"/>
          <w:szCs w:val="16"/>
        </w:rPr>
      </w:pPr>
    </w:p>
    <w:p w:rsidR="0027490B" w:rsidRPr="007033F5" w:rsidRDefault="0027490B" w:rsidP="0027490B">
      <w:pPr>
        <w:pStyle w:val="BodyText"/>
        <w:ind w:right="0"/>
        <w:rPr>
          <w:rFonts w:ascii="Arial" w:hAnsi="Arial"/>
        </w:rPr>
      </w:pPr>
      <w:r w:rsidRPr="007033F5">
        <w:rPr>
          <w:rFonts w:ascii="Arial" w:hAnsi="Arial"/>
        </w:rPr>
        <w:t xml:space="preserve">This authorization is to remain in full force and effect until the Carroll County Treasurer has received written notification from me (or either of us) of its termination in such time and in such manner as to afford the Carroll County Treasurer and the financial institution reasonable opportunity to act on it.  We will continue to deduct payment for the parcels you have indicated for each semi-annual payment.  The amount can vary from year to year; therefore you will need to return </w:t>
      </w:r>
      <w:r w:rsidR="00702FE3">
        <w:rPr>
          <w:rFonts w:ascii="Arial" w:hAnsi="Arial"/>
        </w:rPr>
        <w:t xml:space="preserve">the </w:t>
      </w:r>
      <w:r w:rsidRPr="007033F5">
        <w:rPr>
          <w:rFonts w:ascii="Arial" w:hAnsi="Arial"/>
        </w:rPr>
        <w:t>tax statement payment stub</w:t>
      </w:r>
      <w:r w:rsidR="00702FE3">
        <w:rPr>
          <w:rFonts w:ascii="Arial" w:hAnsi="Arial"/>
        </w:rPr>
        <w:t>(s)</w:t>
      </w:r>
      <w:r w:rsidRPr="007033F5">
        <w:rPr>
          <w:rFonts w:ascii="Arial" w:hAnsi="Arial"/>
        </w:rPr>
        <w:t xml:space="preserve"> for the payment amount.  We expect to execute this transaction </w:t>
      </w:r>
      <w:r w:rsidR="002B7CF8">
        <w:rPr>
          <w:rFonts w:ascii="Arial" w:hAnsi="Arial"/>
        </w:rPr>
        <w:t>on</w:t>
      </w:r>
      <w:r w:rsidRPr="007033F5">
        <w:rPr>
          <w:rFonts w:ascii="Arial" w:hAnsi="Arial"/>
        </w:rPr>
        <w:t xml:space="preserve"> the</w:t>
      </w:r>
      <w:r w:rsidR="007C490C">
        <w:rPr>
          <w:rFonts w:ascii="Arial" w:hAnsi="Arial"/>
        </w:rPr>
        <w:t xml:space="preserve"> 15</w:t>
      </w:r>
      <w:r w:rsidR="007C490C" w:rsidRPr="007C490C">
        <w:rPr>
          <w:rFonts w:ascii="Arial" w:hAnsi="Arial"/>
          <w:vertAlign w:val="superscript"/>
        </w:rPr>
        <w:t>th</w:t>
      </w:r>
      <w:r w:rsidR="007C490C">
        <w:rPr>
          <w:rFonts w:ascii="Arial" w:hAnsi="Arial"/>
        </w:rPr>
        <w:t xml:space="preserve"> </w:t>
      </w:r>
      <w:r w:rsidRPr="007033F5">
        <w:rPr>
          <w:rFonts w:ascii="Arial" w:hAnsi="Arial"/>
        </w:rPr>
        <w:t xml:space="preserve">day of September </w:t>
      </w:r>
      <w:r w:rsidR="007C490C">
        <w:rPr>
          <w:rFonts w:ascii="Arial" w:hAnsi="Arial"/>
        </w:rPr>
        <w:t xml:space="preserve">for the first half installment </w:t>
      </w:r>
      <w:r w:rsidRPr="007033F5">
        <w:rPr>
          <w:rFonts w:ascii="Arial" w:hAnsi="Arial"/>
        </w:rPr>
        <w:t>and</w:t>
      </w:r>
      <w:r w:rsidR="007C490C">
        <w:rPr>
          <w:rFonts w:ascii="Arial" w:hAnsi="Arial"/>
        </w:rPr>
        <w:t xml:space="preserve"> again </w:t>
      </w:r>
      <w:r w:rsidR="002B7CF8">
        <w:rPr>
          <w:rFonts w:ascii="Arial" w:hAnsi="Arial"/>
        </w:rPr>
        <w:t>on</w:t>
      </w:r>
      <w:r w:rsidR="00702FE3">
        <w:rPr>
          <w:rFonts w:ascii="Arial" w:hAnsi="Arial"/>
        </w:rPr>
        <w:t xml:space="preserve"> the </w:t>
      </w:r>
      <w:r w:rsidR="007C490C">
        <w:rPr>
          <w:rFonts w:ascii="Arial" w:hAnsi="Arial"/>
        </w:rPr>
        <w:t>15</w:t>
      </w:r>
      <w:r w:rsidR="007C490C" w:rsidRPr="007C490C">
        <w:rPr>
          <w:rFonts w:ascii="Arial" w:hAnsi="Arial"/>
          <w:vertAlign w:val="superscript"/>
        </w:rPr>
        <w:t>th</w:t>
      </w:r>
      <w:r w:rsidR="007C490C">
        <w:rPr>
          <w:rFonts w:ascii="Arial" w:hAnsi="Arial"/>
        </w:rPr>
        <w:t xml:space="preserve"> </w:t>
      </w:r>
      <w:r w:rsidR="00702FE3">
        <w:rPr>
          <w:rFonts w:ascii="Arial" w:hAnsi="Arial"/>
        </w:rPr>
        <w:t xml:space="preserve">day of </w:t>
      </w:r>
      <w:r w:rsidRPr="007033F5">
        <w:rPr>
          <w:rFonts w:ascii="Arial" w:hAnsi="Arial"/>
        </w:rPr>
        <w:t>March</w:t>
      </w:r>
      <w:r w:rsidR="007C490C">
        <w:rPr>
          <w:rFonts w:ascii="Arial" w:hAnsi="Arial"/>
        </w:rPr>
        <w:t xml:space="preserve"> for the second half installment</w:t>
      </w:r>
      <w:r w:rsidRPr="007033F5">
        <w:rPr>
          <w:rFonts w:ascii="Arial" w:hAnsi="Arial"/>
        </w:rPr>
        <w:t>.</w:t>
      </w:r>
      <w:r w:rsidR="002B7CF8">
        <w:rPr>
          <w:rFonts w:ascii="Arial" w:hAnsi="Arial"/>
        </w:rPr>
        <w:t xml:space="preserve">  If the 15</w:t>
      </w:r>
      <w:r w:rsidR="002B7CF8" w:rsidRPr="002B7CF8">
        <w:rPr>
          <w:rFonts w:ascii="Arial" w:hAnsi="Arial"/>
          <w:vertAlign w:val="superscript"/>
        </w:rPr>
        <w:t>th</w:t>
      </w:r>
      <w:r w:rsidR="002B7CF8">
        <w:rPr>
          <w:rFonts w:ascii="Arial" w:hAnsi="Arial"/>
        </w:rPr>
        <w:t xml:space="preserve"> day of September or March falls on a weekend, the transaction will be executed on the next business day.</w:t>
      </w:r>
    </w:p>
    <w:p w:rsidR="0027490B" w:rsidRDefault="0027490B" w:rsidP="0027490B">
      <w:pPr>
        <w:pStyle w:val="BodyText"/>
        <w:tabs>
          <w:tab w:val="right" w:leader="underscore" w:pos="3960"/>
          <w:tab w:val="left" w:pos="4680"/>
          <w:tab w:val="right" w:leader="underscore" w:pos="8640"/>
        </w:tabs>
        <w:rPr>
          <w:rFonts w:ascii="Arial" w:hAnsi="Arial"/>
        </w:rPr>
      </w:pPr>
    </w:p>
    <w:p w:rsidR="0027490B" w:rsidRDefault="0027490B" w:rsidP="0027490B">
      <w:pPr>
        <w:pStyle w:val="BodyText"/>
        <w:tabs>
          <w:tab w:val="right" w:leader="underscore" w:pos="4500"/>
          <w:tab w:val="center" w:pos="4680"/>
          <w:tab w:val="left" w:pos="4860"/>
          <w:tab w:val="right" w:leader="underscore" w:pos="936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27490B" w:rsidRPr="007033F5" w:rsidRDefault="0027490B" w:rsidP="0027490B">
      <w:pPr>
        <w:pStyle w:val="BodyText"/>
        <w:tabs>
          <w:tab w:val="center" w:pos="2340"/>
          <w:tab w:val="center" w:pos="4680"/>
          <w:tab w:val="center" w:pos="6840"/>
        </w:tabs>
        <w:rPr>
          <w:rFonts w:ascii="Arial" w:hAnsi="Arial"/>
          <w:i/>
          <w:sz w:val="16"/>
          <w:szCs w:val="16"/>
        </w:rPr>
      </w:pPr>
      <w:r w:rsidRPr="007033F5">
        <w:rPr>
          <w:rFonts w:ascii="Arial" w:hAnsi="Arial"/>
          <w:i/>
          <w:sz w:val="16"/>
          <w:szCs w:val="16"/>
        </w:rPr>
        <w:tab/>
      </w:r>
      <w:r>
        <w:rPr>
          <w:rFonts w:ascii="Arial" w:hAnsi="Arial"/>
          <w:i/>
          <w:sz w:val="16"/>
          <w:szCs w:val="16"/>
        </w:rPr>
        <w:t>Name</w:t>
      </w:r>
      <w:r w:rsidRPr="007033F5">
        <w:rPr>
          <w:rFonts w:ascii="Arial" w:hAnsi="Arial"/>
          <w:i/>
          <w:sz w:val="16"/>
          <w:szCs w:val="16"/>
        </w:rPr>
        <w:tab/>
      </w:r>
      <w:r w:rsidRPr="007033F5">
        <w:rPr>
          <w:rFonts w:ascii="Arial" w:hAnsi="Arial"/>
          <w:i/>
          <w:sz w:val="16"/>
          <w:szCs w:val="16"/>
        </w:rPr>
        <w:tab/>
      </w:r>
      <w:r>
        <w:rPr>
          <w:rFonts w:ascii="Arial" w:hAnsi="Arial"/>
          <w:i/>
          <w:sz w:val="16"/>
          <w:szCs w:val="16"/>
        </w:rPr>
        <w:t>Name</w:t>
      </w:r>
    </w:p>
    <w:p w:rsidR="0027490B" w:rsidRPr="007033F5" w:rsidRDefault="0027490B" w:rsidP="0027490B">
      <w:pPr>
        <w:pStyle w:val="BodyText"/>
        <w:rPr>
          <w:rFonts w:ascii="Arial" w:hAnsi="Arial"/>
          <w:sz w:val="8"/>
          <w:szCs w:val="8"/>
        </w:rPr>
      </w:pPr>
    </w:p>
    <w:p w:rsidR="0027490B" w:rsidRDefault="0027490B" w:rsidP="0027490B">
      <w:pPr>
        <w:pStyle w:val="BodyText"/>
        <w:tabs>
          <w:tab w:val="right" w:leader="underscore" w:pos="4500"/>
          <w:tab w:val="center" w:pos="4680"/>
          <w:tab w:val="left" w:pos="4860"/>
          <w:tab w:val="right" w:leader="underscore" w:pos="936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27490B" w:rsidRPr="007033F5" w:rsidRDefault="0027490B" w:rsidP="0027490B">
      <w:pPr>
        <w:pStyle w:val="BodyText"/>
        <w:tabs>
          <w:tab w:val="center" w:pos="2340"/>
          <w:tab w:val="center" w:pos="4680"/>
          <w:tab w:val="center" w:pos="6840"/>
        </w:tabs>
        <w:rPr>
          <w:rFonts w:ascii="Arial" w:hAnsi="Arial"/>
          <w:i/>
          <w:sz w:val="16"/>
          <w:szCs w:val="16"/>
        </w:rPr>
      </w:pPr>
      <w:r w:rsidRPr="007033F5">
        <w:rPr>
          <w:rFonts w:ascii="Arial" w:hAnsi="Arial"/>
          <w:i/>
          <w:sz w:val="16"/>
          <w:szCs w:val="16"/>
        </w:rPr>
        <w:tab/>
      </w:r>
      <w:r>
        <w:rPr>
          <w:rFonts w:ascii="Arial" w:hAnsi="Arial"/>
          <w:i/>
          <w:sz w:val="16"/>
          <w:szCs w:val="16"/>
        </w:rPr>
        <w:t>Date</w:t>
      </w:r>
      <w:r w:rsidRPr="007033F5">
        <w:rPr>
          <w:rFonts w:ascii="Arial" w:hAnsi="Arial"/>
          <w:i/>
          <w:sz w:val="16"/>
          <w:szCs w:val="16"/>
        </w:rPr>
        <w:tab/>
      </w:r>
      <w:r w:rsidRPr="007033F5">
        <w:rPr>
          <w:rFonts w:ascii="Arial" w:hAnsi="Arial"/>
          <w:i/>
          <w:sz w:val="16"/>
          <w:szCs w:val="16"/>
        </w:rPr>
        <w:tab/>
      </w:r>
      <w:r>
        <w:rPr>
          <w:rFonts w:ascii="Arial" w:hAnsi="Arial"/>
          <w:i/>
          <w:sz w:val="16"/>
          <w:szCs w:val="16"/>
        </w:rPr>
        <w:t>Date</w:t>
      </w:r>
    </w:p>
    <w:p w:rsidR="0027490B" w:rsidRPr="007033F5" w:rsidRDefault="0027490B" w:rsidP="0027490B">
      <w:pPr>
        <w:pStyle w:val="BodyText"/>
        <w:rPr>
          <w:rFonts w:ascii="Arial" w:hAnsi="Arial"/>
          <w:sz w:val="8"/>
          <w:szCs w:val="8"/>
        </w:rPr>
      </w:pPr>
    </w:p>
    <w:p w:rsidR="0027490B" w:rsidRDefault="0027490B" w:rsidP="0027490B">
      <w:pPr>
        <w:pStyle w:val="BodyText"/>
        <w:tabs>
          <w:tab w:val="right" w:leader="underscore" w:pos="4500"/>
          <w:tab w:val="center" w:pos="4680"/>
          <w:tab w:val="left" w:pos="4860"/>
          <w:tab w:val="right" w:leader="underscore" w:pos="936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27490B" w:rsidRPr="007033F5" w:rsidRDefault="0027490B" w:rsidP="0027490B">
      <w:pPr>
        <w:pStyle w:val="BodyText"/>
        <w:tabs>
          <w:tab w:val="center" w:pos="2340"/>
          <w:tab w:val="center" w:pos="4680"/>
          <w:tab w:val="center" w:pos="6840"/>
        </w:tabs>
        <w:rPr>
          <w:rFonts w:ascii="Arial" w:hAnsi="Arial"/>
          <w:i/>
          <w:sz w:val="16"/>
          <w:szCs w:val="16"/>
        </w:rPr>
      </w:pPr>
      <w:r w:rsidRPr="007033F5">
        <w:rPr>
          <w:rFonts w:ascii="Arial" w:hAnsi="Arial"/>
          <w:i/>
          <w:sz w:val="16"/>
          <w:szCs w:val="16"/>
        </w:rPr>
        <w:tab/>
      </w:r>
      <w:r>
        <w:rPr>
          <w:rFonts w:ascii="Arial" w:hAnsi="Arial"/>
          <w:i/>
          <w:sz w:val="16"/>
          <w:szCs w:val="16"/>
        </w:rPr>
        <w:t>Signature</w:t>
      </w:r>
      <w:r w:rsidRPr="007033F5">
        <w:rPr>
          <w:rFonts w:ascii="Arial" w:hAnsi="Arial"/>
          <w:i/>
          <w:sz w:val="16"/>
          <w:szCs w:val="16"/>
        </w:rPr>
        <w:tab/>
      </w:r>
      <w:r w:rsidRPr="007033F5">
        <w:rPr>
          <w:rFonts w:ascii="Arial" w:hAnsi="Arial"/>
          <w:i/>
          <w:sz w:val="16"/>
          <w:szCs w:val="16"/>
        </w:rPr>
        <w:tab/>
      </w:r>
      <w:r>
        <w:rPr>
          <w:rFonts w:ascii="Arial" w:hAnsi="Arial"/>
          <w:i/>
          <w:sz w:val="16"/>
          <w:szCs w:val="16"/>
        </w:rPr>
        <w:t>Signature</w:t>
      </w:r>
    </w:p>
    <w:p w:rsidR="00D733A5" w:rsidRPr="007033F5" w:rsidRDefault="00D733A5" w:rsidP="00D733A5">
      <w:pPr>
        <w:pStyle w:val="BodyText"/>
        <w:rPr>
          <w:rFonts w:ascii="Arial" w:hAnsi="Arial"/>
          <w:sz w:val="8"/>
          <w:szCs w:val="8"/>
        </w:rPr>
      </w:pPr>
    </w:p>
    <w:p w:rsidR="00D733A5" w:rsidRDefault="00D733A5" w:rsidP="00D733A5">
      <w:pPr>
        <w:pStyle w:val="BodyText"/>
        <w:tabs>
          <w:tab w:val="right" w:leader="underscore" w:pos="4500"/>
          <w:tab w:val="center" w:pos="4680"/>
          <w:tab w:val="left" w:pos="4860"/>
          <w:tab w:val="right" w:leader="underscore" w:pos="9360"/>
        </w:tabs>
        <w:rPr>
          <w:rFonts w:ascii="Arial" w:hAnsi="Arial"/>
        </w:rPr>
      </w:pPr>
      <w:r>
        <w:rPr>
          <w:rFonts w:ascii="Arial" w:hAnsi="Arial"/>
        </w:rPr>
        <w:tab/>
      </w:r>
      <w:r>
        <w:rPr>
          <w:rFonts w:ascii="Arial" w:hAnsi="Arial"/>
        </w:rPr>
        <w:tab/>
      </w:r>
      <w:r>
        <w:rPr>
          <w:rFonts w:ascii="Arial" w:hAnsi="Arial"/>
        </w:rPr>
        <w:tab/>
      </w:r>
      <w:r>
        <w:rPr>
          <w:rFonts w:ascii="Arial" w:hAnsi="Arial"/>
        </w:rPr>
        <w:tab/>
      </w:r>
    </w:p>
    <w:p w:rsidR="00D733A5" w:rsidRPr="007033F5" w:rsidRDefault="00D733A5" w:rsidP="00D733A5">
      <w:pPr>
        <w:pStyle w:val="BodyText"/>
        <w:tabs>
          <w:tab w:val="center" w:pos="2340"/>
          <w:tab w:val="center" w:pos="4680"/>
          <w:tab w:val="center" w:pos="6840"/>
        </w:tabs>
        <w:rPr>
          <w:rFonts w:ascii="Arial" w:hAnsi="Arial"/>
          <w:i/>
          <w:sz w:val="16"/>
          <w:szCs w:val="16"/>
        </w:rPr>
      </w:pPr>
      <w:r w:rsidRPr="007033F5">
        <w:rPr>
          <w:rFonts w:ascii="Arial" w:hAnsi="Arial"/>
          <w:i/>
          <w:sz w:val="16"/>
          <w:szCs w:val="16"/>
        </w:rPr>
        <w:tab/>
      </w:r>
      <w:r>
        <w:rPr>
          <w:rFonts w:ascii="Arial" w:hAnsi="Arial"/>
          <w:i/>
          <w:sz w:val="16"/>
          <w:szCs w:val="16"/>
        </w:rPr>
        <w:t>Phone</w:t>
      </w:r>
      <w:r w:rsidRPr="007033F5">
        <w:rPr>
          <w:rFonts w:ascii="Arial" w:hAnsi="Arial"/>
          <w:i/>
          <w:sz w:val="16"/>
          <w:szCs w:val="16"/>
        </w:rPr>
        <w:tab/>
      </w:r>
      <w:r w:rsidRPr="007033F5">
        <w:rPr>
          <w:rFonts w:ascii="Arial" w:hAnsi="Arial"/>
          <w:i/>
          <w:sz w:val="16"/>
          <w:szCs w:val="16"/>
        </w:rPr>
        <w:tab/>
      </w:r>
      <w:proofErr w:type="spellStart"/>
      <w:r>
        <w:rPr>
          <w:rFonts w:ascii="Arial" w:hAnsi="Arial"/>
          <w:i/>
          <w:sz w:val="16"/>
          <w:szCs w:val="16"/>
        </w:rPr>
        <w:t>Phone</w:t>
      </w:r>
      <w:proofErr w:type="spellEnd"/>
    </w:p>
    <w:p w:rsidR="00BA6D88" w:rsidRDefault="00BA6D88" w:rsidP="0027490B"/>
    <w:p w:rsidR="00171D85" w:rsidRPr="00171D85" w:rsidRDefault="00171D85" w:rsidP="00171D85">
      <w:pPr>
        <w:pStyle w:val="Heading1"/>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themeFill="text1"/>
        <w:ind w:left="1440" w:right="1440"/>
        <w:jc w:val="center"/>
        <w:rPr>
          <w:rFonts w:ascii="Arial" w:hAnsi="Arial"/>
          <w:i/>
          <w:color w:val="FFFFFF" w:themeColor="background1"/>
          <w:sz w:val="8"/>
          <w:szCs w:val="8"/>
        </w:rPr>
      </w:pPr>
      <w:bookmarkStart w:id="0" w:name="_GoBack"/>
      <w:bookmarkEnd w:id="0"/>
    </w:p>
    <w:p w:rsidR="00171D85" w:rsidRPr="00171D85" w:rsidRDefault="00171D85" w:rsidP="00171D85">
      <w:pPr>
        <w:pStyle w:val="Heading1"/>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themeFill="text1"/>
        <w:ind w:left="1440" w:right="1440"/>
        <w:jc w:val="center"/>
        <w:rPr>
          <w:rFonts w:ascii="Arial" w:hAnsi="Arial"/>
          <w:i/>
          <w:color w:val="FFFFFF" w:themeColor="background1"/>
          <w:sz w:val="8"/>
          <w:szCs w:val="8"/>
        </w:rPr>
      </w:pPr>
      <w:r w:rsidRPr="00171D85">
        <w:rPr>
          <w:rFonts w:ascii="Arial" w:hAnsi="Arial"/>
          <w:i/>
          <w:color w:val="FFFFFF" w:themeColor="background1"/>
        </w:rPr>
        <w:t>Important:</w:t>
      </w:r>
      <w:r>
        <w:rPr>
          <w:rFonts w:ascii="Arial" w:hAnsi="Arial"/>
          <w:i/>
          <w:color w:val="FFFFFF" w:themeColor="background1"/>
        </w:rPr>
        <w:t xml:space="preserve"> </w:t>
      </w:r>
      <w:r w:rsidRPr="00171D85">
        <w:rPr>
          <w:rFonts w:ascii="Arial" w:hAnsi="Arial"/>
          <w:i/>
          <w:color w:val="FFFFFF" w:themeColor="background1"/>
        </w:rPr>
        <w:t>Attach a voided check OR savings slip.</w:t>
      </w:r>
    </w:p>
    <w:p w:rsidR="00171D85" w:rsidRPr="00171D85" w:rsidRDefault="00171D85" w:rsidP="00171D85">
      <w:pPr>
        <w:pStyle w:val="Heading1"/>
        <w:pBdr>
          <w:top w:val="thinThickThinSmallGap" w:sz="24" w:space="1" w:color="auto"/>
          <w:left w:val="thinThickThinSmallGap" w:sz="24" w:space="4" w:color="auto"/>
          <w:bottom w:val="thinThickThinSmallGap" w:sz="24" w:space="1" w:color="auto"/>
          <w:right w:val="thinThickThinSmallGap" w:sz="24" w:space="4" w:color="auto"/>
        </w:pBdr>
        <w:shd w:val="clear" w:color="auto" w:fill="000000" w:themeFill="text1"/>
        <w:ind w:left="1440" w:right="1440"/>
        <w:jc w:val="center"/>
        <w:rPr>
          <w:rFonts w:ascii="Arial" w:hAnsi="Arial"/>
          <w:i/>
          <w:color w:val="FFFFFF" w:themeColor="background1"/>
          <w:sz w:val="8"/>
          <w:szCs w:val="8"/>
        </w:rPr>
      </w:pPr>
      <w:r w:rsidRPr="00171D85">
        <w:rPr>
          <w:rFonts w:ascii="Arial" w:hAnsi="Arial"/>
          <w:i/>
          <w:color w:val="FFFFFF" w:themeColor="background1"/>
          <w:sz w:val="8"/>
          <w:szCs w:val="8"/>
        </w:rPr>
        <w:tab/>
      </w:r>
    </w:p>
    <w:p w:rsidR="00171D85" w:rsidRPr="0027490B" w:rsidRDefault="00171D85" w:rsidP="0027490B"/>
    <w:sectPr w:rsidR="00171D85" w:rsidRPr="0027490B" w:rsidSect="002B7CF8">
      <w:headerReference w:type="default" r:id="rId7"/>
      <w:pgSz w:w="12240" w:h="15840" w:code="1"/>
      <w:pgMar w:top="2880" w:right="1440" w:bottom="432" w:left="144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561" w:rsidRDefault="00D14561" w:rsidP="00D14561">
      <w:r>
        <w:separator/>
      </w:r>
    </w:p>
  </w:endnote>
  <w:endnote w:type="continuationSeparator" w:id="0">
    <w:p w:rsidR="00D14561" w:rsidRDefault="00D14561" w:rsidP="00D14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561" w:rsidRDefault="00D14561" w:rsidP="00D14561">
      <w:r>
        <w:separator/>
      </w:r>
    </w:p>
  </w:footnote>
  <w:footnote w:type="continuationSeparator" w:id="0">
    <w:p w:rsidR="00D14561" w:rsidRDefault="00D14561" w:rsidP="00D14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561" w:rsidRDefault="00D238D4">
    <w:pPr>
      <w:pStyle w:val="Header"/>
    </w:pPr>
    <w:r>
      <w:rPr>
        <w:noProof/>
      </w:rPr>
      <mc:AlternateContent>
        <mc:Choice Requires="wps">
          <w:drawing>
            <wp:anchor distT="0" distB="0" distL="114300" distR="114300" simplePos="0" relativeHeight="251658240" behindDoc="0" locked="0" layoutInCell="1" allowOverlap="1" wp14:anchorId="391DEDD4" wp14:editId="4C39A07A">
              <wp:simplePos x="0" y="0"/>
              <wp:positionH relativeFrom="column">
                <wp:posOffset>-133350</wp:posOffset>
              </wp:positionH>
              <wp:positionV relativeFrom="paragraph">
                <wp:posOffset>-581025</wp:posOffset>
              </wp:positionV>
              <wp:extent cx="3190875" cy="8477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4561" w:rsidRPr="0027490B" w:rsidRDefault="00D14561" w:rsidP="00CB3094">
                          <w:pPr>
                            <w:rPr>
                              <w:rFonts w:asciiTheme="minorHAnsi" w:hAnsiTheme="minorHAnsi"/>
                              <w:b/>
                              <w:sz w:val="28"/>
                              <w:szCs w:val="28"/>
                            </w:rPr>
                          </w:pPr>
                          <w:r w:rsidRPr="0027490B">
                            <w:rPr>
                              <w:rFonts w:asciiTheme="minorHAnsi" w:hAnsiTheme="minorHAnsi"/>
                              <w:b/>
                              <w:sz w:val="28"/>
                              <w:szCs w:val="28"/>
                            </w:rPr>
                            <w:t>Jean Seidl, Treasurer</w:t>
                          </w:r>
                        </w:p>
                        <w:p w:rsidR="00D14561" w:rsidRPr="0027490B" w:rsidRDefault="00D14561" w:rsidP="008F573C">
                          <w:pPr>
                            <w:rPr>
                              <w:rFonts w:asciiTheme="minorHAnsi" w:hAnsiTheme="minorHAnsi"/>
                            </w:rPr>
                          </w:pPr>
                          <w:r w:rsidRPr="0027490B">
                            <w:rPr>
                              <w:rFonts w:asciiTheme="minorHAnsi" w:hAnsiTheme="minorHAnsi"/>
                            </w:rPr>
                            <w:t>114 E 6</w:t>
                          </w:r>
                          <w:r w:rsidRPr="0027490B">
                            <w:rPr>
                              <w:rFonts w:asciiTheme="minorHAnsi" w:hAnsiTheme="minorHAnsi"/>
                              <w:vertAlign w:val="superscript"/>
                            </w:rPr>
                            <w:t>th</w:t>
                          </w:r>
                          <w:r w:rsidRPr="0027490B">
                            <w:rPr>
                              <w:rFonts w:asciiTheme="minorHAnsi" w:hAnsiTheme="minorHAnsi"/>
                            </w:rPr>
                            <w:t xml:space="preserve"> St </w:t>
                          </w:r>
                          <w:r w:rsidR="00CB3094" w:rsidRPr="0027490B">
                            <w:rPr>
                              <w:rFonts w:asciiTheme="minorHAnsi" w:hAnsiTheme="minorHAnsi"/>
                            </w:rPr>
                            <w:t xml:space="preserve">• </w:t>
                          </w:r>
                          <w:r w:rsidRPr="0027490B">
                            <w:rPr>
                              <w:rFonts w:asciiTheme="minorHAnsi" w:hAnsiTheme="minorHAnsi"/>
                            </w:rPr>
                            <w:t>PO Box 68</w:t>
                          </w:r>
                          <w:r w:rsidR="00CB3094" w:rsidRPr="0027490B">
                            <w:rPr>
                              <w:rFonts w:asciiTheme="minorHAnsi" w:hAnsiTheme="minorHAnsi"/>
                            </w:rPr>
                            <w:t xml:space="preserve"> </w:t>
                          </w:r>
                          <w:r w:rsidRPr="0027490B">
                            <w:rPr>
                              <w:rFonts w:asciiTheme="minorHAnsi" w:hAnsiTheme="minorHAnsi"/>
                            </w:rPr>
                            <w:t>• Carroll IA 51401</w:t>
                          </w:r>
                        </w:p>
                        <w:p w:rsidR="00D14561" w:rsidRPr="0027490B" w:rsidRDefault="00CB3094" w:rsidP="008F573C">
                          <w:pPr>
                            <w:tabs>
                              <w:tab w:val="right" w:pos="3510"/>
                            </w:tabs>
                            <w:rPr>
                              <w:rFonts w:asciiTheme="minorHAnsi" w:hAnsiTheme="minorHAnsi"/>
                            </w:rPr>
                          </w:pPr>
                          <w:r w:rsidRPr="0027490B">
                            <w:rPr>
                              <w:rFonts w:asciiTheme="minorHAnsi" w:hAnsiTheme="minorHAnsi"/>
                            </w:rPr>
                            <w:t xml:space="preserve">Ph: 712-792-1200 </w:t>
                          </w:r>
                          <w:r w:rsidR="00D14561" w:rsidRPr="0027490B">
                            <w:rPr>
                              <w:rFonts w:asciiTheme="minorHAnsi" w:hAnsiTheme="minorHAnsi"/>
                            </w:rPr>
                            <w:t>• Fax: 712-792-9493</w:t>
                          </w:r>
                        </w:p>
                        <w:p w:rsidR="00D14561" w:rsidRPr="0027490B" w:rsidRDefault="002B7CF8" w:rsidP="008F573C">
                          <w:pPr>
                            <w:rPr>
                              <w:rFonts w:asciiTheme="minorHAnsi" w:hAnsiTheme="minorHAnsi"/>
                              <w:i/>
                            </w:rPr>
                          </w:pPr>
                          <w:hyperlink r:id="rId1" w:history="1">
                            <w:r w:rsidR="00CB3094" w:rsidRPr="0027490B">
                              <w:rPr>
                                <w:rStyle w:val="Hyperlink"/>
                                <w:rFonts w:asciiTheme="minorHAnsi" w:hAnsiTheme="minorHAnsi"/>
                                <w:i/>
                              </w:rPr>
                              <w:t>cctreas@co.carroll.ia.us</w:t>
                            </w:r>
                          </w:hyperlink>
                          <w:r w:rsidR="00CB3094" w:rsidRPr="0027490B">
                            <w:rPr>
                              <w:rFonts w:asciiTheme="minorHAnsi" w:hAnsiTheme="minorHAnsi"/>
                              <w:i/>
                            </w:rPr>
                            <w:t xml:space="preserve"> • </w:t>
                          </w:r>
                          <w:hyperlink r:id="rId2" w:history="1">
                            <w:r w:rsidR="00CB3094" w:rsidRPr="0027490B">
                              <w:rPr>
                                <w:rStyle w:val="Hyperlink"/>
                                <w:rFonts w:asciiTheme="minorHAnsi" w:hAnsiTheme="minorHAnsi"/>
                                <w:i/>
                              </w:rPr>
                              <w:t>www.iowatreasurers.org</w:t>
                            </w:r>
                          </w:hyperlink>
                        </w:p>
                        <w:p w:rsidR="00CB3094" w:rsidRPr="0027490B" w:rsidRDefault="00CB3094" w:rsidP="008F573C">
                          <w:pP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45.75pt;width:251.2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UKa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" filled="f" stroked="f">
              <v:textbox>
                <w:txbxContent>
                  <w:p w:rsidR="00D14561" w:rsidRPr="0027490B" w:rsidRDefault="00D14561" w:rsidP="00CB3094">
                    <w:pPr>
                      <w:rPr>
                        <w:rFonts w:asciiTheme="minorHAnsi" w:hAnsiTheme="minorHAnsi"/>
                        <w:b/>
                        <w:sz w:val="28"/>
                        <w:szCs w:val="28"/>
                      </w:rPr>
                    </w:pPr>
                    <w:r w:rsidRPr="0027490B">
                      <w:rPr>
                        <w:rFonts w:asciiTheme="minorHAnsi" w:hAnsiTheme="minorHAnsi"/>
                        <w:b/>
                        <w:sz w:val="28"/>
                        <w:szCs w:val="28"/>
                      </w:rPr>
                      <w:t>Jean Seidl, Treasurer</w:t>
                    </w:r>
                  </w:p>
                  <w:p w:rsidR="00D14561" w:rsidRPr="0027490B" w:rsidRDefault="00D14561" w:rsidP="008F573C">
                    <w:pPr>
                      <w:rPr>
                        <w:rFonts w:asciiTheme="minorHAnsi" w:hAnsiTheme="minorHAnsi"/>
                      </w:rPr>
                    </w:pPr>
                    <w:r w:rsidRPr="0027490B">
                      <w:rPr>
                        <w:rFonts w:asciiTheme="minorHAnsi" w:hAnsiTheme="minorHAnsi"/>
                      </w:rPr>
                      <w:t>114 E 6</w:t>
                    </w:r>
                    <w:r w:rsidRPr="0027490B">
                      <w:rPr>
                        <w:rFonts w:asciiTheme="minorHAnsi" w:hAnsiTheme="minorHAnsi"/>
                        <w:vertAlign w:val="superscript"/>
                      </w:rPr>
                      <w:t>th</w:t>
                    </w:r>
                    <w:r w:rsidRPr="0027490B">
                      <w:rPr>
                        <w:rFonts w:asciiTheme="minorHAnsi" w:hAnsiTheme="minorHAnsi"/>
                      </w:rPr>
                      <w:t xml:space="preserve"> St </w:t>
                    </w:r>
                    <w:r w:rsidR="00CB3094" w:rsidRPr="0027490B">
                      <w:rPr>
                        <w:rFonts w:asciiTheme="minorHAnsi" w:hAnsiTheme="minorHAnsi"/>
                      </w:rPr>
                      <w:t xml:space="preserve">• </w:t>
                    </w:r>
                    <w:r w:rsidRPr="0027490B">
                      <w:rPr>
                        <w:rFonts w:asciiTheme="minorHAnsi" w:hAnsiTheme="minorHAnsi"/>
                      </w:rPr>
                      <w:t>PO Box 68</w:t>
                    </w:r>
                    <w:r w:rsidR="00CB3094" w:rsidRPr="0027490B">
                      <w:rPr>
                        <w:rFonts w:asciiTheme="minorHAnsi" w:hAnsiTheme="minorHAnsi"/>
                      </w:rPr>
                      <w:t xml:space="preserve"> </w:t>
                    </w:r>
                    <w:r w:rsidRPr="0027490B">
                      <w:rPr>
                        <w:rFonts w:asciiTheme="minorHAnsi" w:hAnsiTheme="minorHAnsi"/>
                      </w:rPr>
                      <w:t>• Carroll IA 51401</w:t>
                    </w:r>
                  </w:p>
                  <w:p w:rsidR="00D14561" w:rsidRPr="0027490B" w:rsidRDefault="00CB3094" w:rsidP="008F573C">
                    <w:pPr>
                      <w:tabs>
                        <w:tab w:val="right" w:pos="3510"/>
                      </w:tabs>
                      <w:rPr>
                        <w:rFonts w:asciiTheme="minorHAnsi" w:hAnsiTheme="minorHAnsi"/>
                      </w:rPr>
                    </w:pPr>
                    <w:r w:rsidRPr="0027490B">
                      <w:rPr>
                        <w:rFonts w:asciiTheme="minorHAnsi" w:hAnsiTheme="minorHAnsi"/>
                      </w:rPr>
                      <w:t xml:space="preserve">Ph: 712-792-1200 </w:t>
                    </w:r>
                    <w:r w:rsidR="00D14561" w:rsidRPr="0027490B">
                      <w:rPr>
                        <w:rFonts w:asciiTheme="minorHAnsi" w:hAnsiTheme="minorHAnsi"/>
                      </w:rPr>
                      <w:t>• Fax: 712-792-9493</w:t>
                    </w:r>
                  </w:p>
                  <w:p w:rsidR="00D14561" w:rsidRPr="0027490B" w:rsidRDefault="002B7CF8" w:rsidP="008F573C">
                    <w:pPr>
                      <w:rPr>
                        <w:rFonts w:asciiTheme="minorHAnsi" w:hAnsiTheme="minorHAnsi"/>
                        <w:i/>
                      </w:rPr>
                    </w:pPr>
                    <w:hyperlink r:id="rId3" w:history="1">
                      <w:r w:rsidR="00CB3094" w:rsidRPr="0027490B">
                        <w:rPr>
                          <w:rStyle w:val="Hyperlink"/>
                          <w:rFonts w:asciiTheme="minorHAnsi" w:hAnsiTheme="minorHAnsi"/>
                          <w:i/>
                        </w:rPr>
                        <w:t>cctreas@co.carroll.ia.us</w:t>
                      </w:r>
                    </w:hyperlink>
                    <w:r w:rsidR="00CB3094" w:rsidRPr="0027490B">
                      <w:rPr>
                        <w:rFonts w:asciiTheme="minorHAnsi" w:hAnsiTheme="minorHAnsi"/>
                        <w:i/>
                      </w:rPr>
                      <w:t xml:space="preserve"> • </w:t>
                    </w:r>
                    <w:hyperlink r:id="rId4" w:history="1">
                      <w:r w:rsidR="00CB3094" w:rsidRPr="0027490B">
                        <w:rPr>
                          <w:rStyle w:val="Hyperlink"/>
                          <w:rFonts w:asciiTheme="minorHAnsi" w:hAnsiTheme="minorHAnsi"/>
                          <w:i/>
                        </w:rPr>
                        <w:t>www.iowatreasurers.org</w:t>
                      </w:r>
                    </w:hyperlink>
                  </w:p>
                  <w:p w:rsidR="00CB3094" w:rsidRPr="0027490B" w:rsidRDefault="00CB3094" w:rsidP="008F573C">
                    <w:pPr>
                      <w:rPr>
                        <w:rFonts w:asciiTheme="minorHAnsi" w:hAnsiTheme="minorHAnsi"/>
                      </w:rPr>
                    </w:pPr>
                  </w:p>
                </w:txbxContent>
              </v:textbox>
            </v:shape>
          </w:pict>
        </mc:Fallback>
      </mc:AlternateContent>
    </w:r>
    <w:r w:rsidR="002B7CF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315pt;margin-top:-34pt;width:165.75pt;height:33.65pt;z-index:251660288;visibility:visible;mso-wrap-distance-left:2.88pt;mso-wrap-distance-top:2.88pt;mso-wrap-distance-right:2.88pt;mso-wrap-distance-bottom:2.88pt;mso-position-horizontal-relative:text;mso-position-vertical-relative:text" fillcolor="black [0]" strokecolor="#00664c" strokeweight="1pt" o:cliptowrap="t">
          <v:stroke>
            <o:left v:ext="view" color="black [0]"/>
            <o:top v:ext="view" color="black [0]"/>
            <o:right v:ext="view" color="black [0]"/>
            <o:bottom v:ext="view" color="black [0]"/>
            <o:column v:ext="view" color="black [0]"/>
          </v:stroke>
          <v:shadow on="t" color="white [3212]" offset="1pt,1pt" offset2="-10pt,-10pt"/>
          <v:textpath style="font-family:&quot;Edwardian Script ITC&quot;;v-text-kern:t" trim="t" fitpath="t" string=" Carroll County, Iowa"/>
        </v:shape>
      </w:pict>
    </w:r>
    <w:r w:rsidR="00CB3094">
      <w:rPr>
        <w:noProof/>
      </w:rPr>
      <mc:AlternateContent>
        <mc:Choice Requires="wps">
          <w:drawing>
            <wp:anchor distT="0" distB="0" distL="114300" distR="114300" simplePos="0" relativeHeight="251659264" behindDoc="0" locked="0" layoutInCell="1" allowOverlap="1" wp14:anchorId="59CE4694" wp14:editId="597688EF">
              <wp:simplePos x="0" y="0"/>
              <wp:positionH relativeFrom="column">
                <wp:posOffset>-428625</wp:posOffset>
              </wp:positionH>
              <wp:positionV relativeFrom="paragraph">
                <wp:posOffset>257175</wp:posOffset>
              </wp:positionV>
              <wp:extent cx="6858000" cy="0"/>
              <wp:effectExtent l="0" t="19050" r="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00664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3.75pt;margin-top:20.2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" strokecolor="#00664c" strokeweight="3pt"/>
          </w:pict>
        </mc:Fallback>
      </mc:AlternateContent>
    </w:r>
    <w:r w:rsidR="00CC7E25">
      <w:rPr>
        <w:noProof/>
      </w:rPr>
      <mc:AlternateContent>
        <mc:Choice Requires="wps">
          <w:drawing>
            <wp:anchor distT="0" distB="0" distL="114300" distR="114300" simplePos="0" relativeHeight="251657215" behindDoc="0" locked="0" layoutInCell="1" allowOverlap="1" wp14:anchorId="33702B9E" wp14:editId="71460A5D">
              <wp:simplePos x="0" y="0"/>
              <wp:positionH relativeFrom="column">
                <wp:posOffset>4010025</wp:posOffset>
              </wp:positionH>
              <wp:positionV relativeFrom="paragraph">
                <wp:posOffset>-313690</wp:posOffset>
              </wp:positionV>
              <wp:extent cx="1752600" cy="8001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00100"/>
                      </a:xfrm>
                      <a:prstGeom prst="rect">
                        <a:avLst/>
                      </a:prstGeom>
                      <a:noFill/>
                      <a:ln w="9525">
                        <a:noFill/>
                        <a:miter lim="800000"/>
                        <a:headEnd/>
                        <a:tailEnd/>
                      </a:ln>
                    </wps:spPr>
                    <wps:txbx>
                      <w:txbxContent>
                        <w:p w:rsidR="00CC7E25" w:rsidRDefault="00CC7E25" w:rsidP="00CC7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15.75pt;margin-top:-24.7pt;width:138pt;height:6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" filled="f" stroked="f">
              <v:textbox>
                <w:txbxContent>
                  <w:p w:rsidR="00CC7E25" w:rsidRDefault="00CC7E25" w:rsidP="00CC7E25"/>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2">
      <o:colormenu v:ext="edit" strokecolor="none [3212]" shadow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561"/>
    <w:rsid w:val="00171D85"/>
    <w:rsid w:val="001A2E5C"/>
    <w:rsid w:val="0027490B"/>
    <w:rsid w:val="002B7CF8"/>
    <w:rsid w:val="00411983"/>
    <w:rsid w:val="005904BB"/>
    <w:rsid w:val="00702FE3"/>
    <w:rsid w:val="00706D1D"/>
    <w:rsid w:val="007C490C"/>
    <w:rsid w:val="007E41A2"/>
    <w:rsid w:val="008B4C57"/>
    <w:rsid w:val="008C7A35"/>
    <w:rsid w:val="008E28B4"/>
    <w:rsid w:val="00915C62"/>
    <w:rsid w:val="00957473"/>
    <w:rsid w:val="00962FA6"/>
    <w:rsid w:val="009A16A2"/>
    <w:rsid w:val="00A25F1D"/>
    <w:rsid w:val="00A5325D"/>
    <w:rsid w:val="00A84959"/>
    <w:rsid w:val="00AB2A93"/>
    <w:rsid w:val="00BA6D88"/>
    <w:rsid w:val="00C43E52"/>
    <w:rsid w:val="00CA1209"/>
    <w:rsid w:val="00CA7189"/>
    <w:rsid w:val="00CB3094"/>
    <w:rsid w:val="00CC7E25"/>
    <w:rsid w:val="00D14561"/>
    <w:rsid w:val="00D238D4"/>
    <w:rsid w:val="00D548EE"/>
    <w:rsid w:val="00D55369"/>
    <w:rsid w:val="00D733A5"/>
    <w:rsid w:val="00DB7739"/>
    <w:rsid w:val="00DF687E"/>
    <w:rsid w:val="00E54100"/>
    <w:rsid w:val="00F0574E"/>
    <w:rsid w:val="00F41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strokecolor="none [3212]" shadow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490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56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4561"/>
  </w:style>
  <w:style w:type="paragraph" w:styleId="Footer">
    <w:name w:val="footer"/>
    <w:basedOn w:val="Normal"/>
    <w:link w:val="FooterChar"/>
    <w:uiPriority w:val="99"/>
    <w:unhideWhenUsed/>
    <w:rsid w:val="00D1456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4561"/>
  </w:style>
  <w:style w:type="paragraph" w:styleId="BalloonText">
    <w:name w:val="Balloon Text"/>
    <w:basedOn w:val="Normal"/>
    <w:link w:val="BalloonTextChar"/>
    <w:uiPriority w:val="99"/>
    <w:semiHidden/>
    <w:unhideWhenUsed/>
    <w:rsid w:val="0095747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7473"/>
    <w:rPr>
      <w:rFonts w:ascii="Tahoma" w:hAnsi="Tahoma" w:cs="Tahoma"/>
      <w:sz w:val="16"/>
      <w:szCs w:val="16"/>
    </w:rPr>
  </w:style>
  <w:style w:type="character" w:styleId="Hyperlink">
    <w:name w:val="Hyperlink"/>
    <w:basedOn w:val="DefaultParagraphFont"/>
    <w:uiPriority w:val="99"/>
    <w:unhideWhenUsed/>
    <w:rsid w:val="00DF687E"/>
    <w:rPr>
      <w:color w:val="0000FF" w:themeColor="hyperlink"/>
      <w:u w:val="single"/>
    </w:rPr>
  </w:style>
  <w:style w:type="character" w:customStyle="1" w:styleId="Heading1Char">
    <w:name w:val="Heading 1 Char"/>
    <w:basedOn w:val="DefaultParagraphFont"/>
    <w:link w:val="Heading1"/>
    <w:rsid w:val="0027490B"/>
    <w:rPr>
      <w:rFonts w:ascii="Times New Roman" w:eastAsia="Times New Roman" w:hAnsi="Times New Roman" w:cs="Times New Roman"/>
      <w:b/>
      <w:sz w:val="20"/>
      <w:szCs w:val="20"/>
    </w:rPr>
  </w:style>
  <w:style w:type="paragraph" w:styleId="BodyText">
    <w:name w:val="Body Text"/>
    <w:basedOn w:val="Normal"/>
    <w:link w:val="BodyTextChar"/>
    <w:rsid w:val="0027490B"/>
    <w:pPr>
      <w:ind w:right="-270"/>
    </w:pPr>
  </w:style>
  <w:style w:type="character" w:customStyle="1" w:styleId="BodyTextChar">
    <w:name w:val="Body Text Char"/>
    <w:basedOn w:val="DefaultParagraphFont"/>
    <w:link w:val="BodyText"/>
    <w:rsid w:val="0027490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90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490B"/>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56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4561"/>
  </w:style>
  <w:style w:type="paragraph" w:styleId="Footer">
    <w:name w:val="footer"/>
    <w:basedOn w:val="Normal"/>
    <w:link w:val="FooterChar"/>
    <w:uiPriority w:val="99"/>
    <w:unhideWhenUsed/>
    <w:rsid w:val="00D1456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4561"/>
  </w:style>
  <w:style w:type="paragraph" w:styleId="BalloonText">
    <w:name w:val="Balloon Text"/>
    <w:basedOn w:val="Normal"/>
    <w:link w:val="BalloonTextChar"/>
    <w:uiPriority w:val="99"/>
    <w:semiHidden/>
    <w:unhideWhenUsed/>
    <w:rsid w:val="00957473"/>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7473"/>
    <w:rPr>
      <w:rFonts w:ascii="Tahoma" w:hAnsi="Tahoma" w:cs="Tahoma"/>
      <w:sz w:val="16"/>
      <w:szCs w:val="16"/>
    </w:rPr>
  </w:style>
  <w:style w:type="character" w:styleId="Hyperlink">
    <w:name w:val="Hyperlink"/>
    <w:basedOn w:val="DefaultParagraphFont"/>
    <w:uiPriority w:val="99"/>
    <w:unhideWhenUsed/>
    <w:rsid w:val="00DF687E"/>
    <w:rPr>
      <w:color w:val="0000FF" w:themeColor="hyperlink"/>
      <w:u w:val="single"/>
    </w:rPr>
  </w:style>
  <w:style w:type="character" w:customStyle="1" w:styleId="Heading1Char">
    <w:name w:val="Heading 1 Char"/>
    <w:basedOn w:val="DefaultParagraphFont"/>
    <w:link w:val="Heading1"/>
    <w:rsid w:val="0027490B"/>
    <w:rPr>
      <w:rFonts w:ascii="Times New Roman" w:eastAsia="Times New Roman" w:hAnsi="Times New Roman" w:cs="Times New Roman"/>
      <w:b/>
      <w:sz w:val="20"/>
      <w:szCs w:val="20"/>
    </w:rPr>
  </w:style>
  <w:style w:type="paragraph" w:styleId="BodyText">
    <w:name w:val="Body Text"/>
    <w:basedOn w:val="Normal"/>
    <w:link w:val="BodyTextChar"/>
    <w:rsid w:val="0027490B"/>
    <w:pPr>
      <w:ind w:right="-270"/>
    </w:pPr>
  </w:style>
  <w:style w:type="character" w:customStyle="1" w:styleId="BodyTextChar">
    <w:name w:val="Body Text Char"/>
    <w:basedOn w:val="DefaultParagraphFont"/>
    <w:link w:val="BodyText"/>
    <w:rsid w:val="0027490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710">
      <w:bodyDiv w:val="1"/>
      <w:marLeft w:val="0"/>
      <w:marRight w:val="0"/>
      <w:marTop w:val="0"/>
      <w:marBottom w:val="0"/>
      <w:divBdr>
        <w:top w:val="none" w:sz="0" w:space="0" w:color="auto"/>
        <w:left w:val="none" w:sz="0" w:space="0" w:color="auto"/>
        <w:bottom w:val="none" w:sz="0" w:space="0" w:color="auto"/>
        <w:right w:val="none" w:sz="0" w:space="0" w:color="auto"/>
      </w:divBdr>
    </w:div>
    <w:div w:id="505093913">
      <w:bodyDiv w:val="1"/>
      <w:marLeft w:val="0"/>
      <w:marRight w:val="0"/>
      <w:marTop w:val="0"/>
      <w:marBottom w:val="0"/>
      <w:divBdr>
        <w:top w:val="none" w:sz="0" w:space="0" w:color="auto"/>
        <w:left w:val="none" w:sz="0" w:space="0" w:color="auto"/>
        <w:bottom w:val="none" w:sz="0" w:space="0" w:color="auto"/>
        <w:right w:val="none" w:sz="0" w:space="0" w:color="auto"/>
      </w:divBdr>
    </w:div>
    <w:div w:id="183186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ctreas@co.carroll.ia.us" TargetMode="External"/><Relationship Id="rId2" Type="http://schemas.openxmlformats.org/officeDocument/2006/relationships/hyperlink" Target="http://www.iowatreasurers.org" TargetMode="External"/><Relationship Id="rId1" Type="http://schemas.openxmlformats.org/officeDocument/2006/relationships/hyperlink" Target="mailto:cctreas@co.carroll.ia.us" TargetMode="External"/><Relationship Id="rId4" Type="http://schemas.openxmlformats.org/officeDocument/2006/relationships/hyperlink" Target="http://www.iowatreasu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1692</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Important: You must attach the tax statement payment stub</vt:lpstr>
      <vt:lpstr>for all parcels to be included in your payment.</vt:lpstr>
      <vt:lpstr/>
      <vt:lpstr>Important: Attach a voided check OR savings slip.</vt:lpstr>
      <vt:lpstr/>
    </vt:vector>
  </TitlesOfParts>
  <Company>Microsoft</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Weitl</dc:creator>
  <cp:lastModifiedBy>Peg Weitl</cp:lastModifiedBy>
  <cp:revision>3</cp:revision>
  <cp:lastPrinted>2014-05-07T16:59:00Z</cp:lastPrinted>
  <dcterms:created xsi:type="dcterms:W3CDTF">2017-05-08T14:03:00Z</dcterms:created>
  <dcterms:modified xsi:type="dcterms:W3CDTF">2017-05-08T14:08:00Z</dcterms:modified>
</cp:coreProperties>
</file>